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16DE" w14:textId="4BDBF2A7" w:rsidR="00A77D5D" w:rsidRDefault="00A77D5D">
      <w:r w:rsidRPr="00A77D5D">
        <w:t xml:space="preserve">Teilnahmebedingungen </w:t>
      </w:r>
      <w:r w:rsidR="00BC2E4D">
        <w:t xml:space="preserve">Kochbuch Gewinnspiel 2025 </w:t>
      </w:r>
      <w:r w:rsidRPr="00A77D5D">
        <w:t>(www.saupiquet.de/</w:t>
      </w:r>
      <w:r>
        <w:t>koch</w:t>
      </w:r>
      <w:r w:rsidR="00BC2E4D">
        <w:t>buch</w:t>
      </w:r>
      <w:r w:rsidRPr="00A77D5D">
        <w:t>)</w:t>
      </w:r>
      <w:r>
        <w:t>.</w:t>
      </w:r>
      <w:r w:rsidRPr="00A77D5D">
        <w:t xml:space="preserve"> </w:t>
      </w:r>
    </w:p>
    <w:p w14:paraId="22431D6C" w14:textId="77777777" w:rsidR="00A77D5D" w:rsidRDefault="00A77D5D">
      <w:r w:rsidRPr="00A77D5D">
        <w:t>1. Veranstalter des Gewinnspiels ist die Bolton Deutschland GmbH</w:t>
      </w:r>
      <w:r>
        <w:t>,</w:t>
      </w:r>
      <w:r w:rsidRPr="00A77D5D">
        <w:t xml:space="preserve"> Bischofstr. 86, 47809 Krefeld. </w:t>
      </w:r>
    </w:p>
    <w:p w14:paraId="546C955E" w14:textId="5CA35855" w:rsidR="00A77D5D" w:rsidRDefault="00A77D5D">
      <w:r w:rsidRPr="00A77D5D">
        <w:t xml:space="preserve">2. Verlost werden </w:t>
      </w:r>
      <w:r>
        <w:t>111 Kochbücher</w:t>
      </w:r>
      <w:r w:rsidRPr="00A77D5D">
        <w:t xml:space="preserve">. </w:t>
      </w:r>
    </w:p>
    <w:p w14:paraId="4B8B0956" w14:textId="40FA1025" w:rsidR="00A77D5D" w:rsidRDefault="00A77D5D">
      <w:r w:rsidRPr="00A77D5D">
        <w:t xml:space="preserve">3. </w:t>
      </w:r>
      <w:r>
        <w:t xml:space="preserve"> </w:t>
      </w:r>
      <w:r w:rsidR="00BC2E4D">
        <w:t xml:space="preserve">Teilnahme am Gewinnspiel möglich in dem man das Gewinnspielformular auf der Landingpage unter: </w:t>
      </w:r>
      <w:hyperlink r:id="rId4" w:history="1">
        <w:r w:rsidR="00C542AA" w:rsidRPr="00C80231">
          <w:rPr>
            <w:rStyle w:val="Hyperlink"/>
          </w:rPr>
          <w:t>www.saupiquet.de/kochbuch</w:t>
        </w:r>
      </w:hyperlink>
      <w:r w:rsidR="00C542AA">
        <w:t xml:space="preserve"> ausfüllt</w:t>
      </w:r>
      <w:r>
        <w:t xml:space="preserve">. </w:t>
      </w:r>
    </w:p>
    <w:p w14:paraId="295429C9" w14:textId="22D02B0C" w:rsidR="00A77D5D" w:rsidRDefault="00A77D5D">
      <w:r w:rsidRPr="00A77D5D">
        <w:t xml:space="preserve">4. Teilnahmezeitraum ist der </w:t>
      </w:r>
      <w:r>
        <w:t>01.07.-30.09.2025.</w:t>
      </w:r>
      <w:r w:rsidR="00C542AA">
        <w:t xml:space="preserve">  </w:t>
      </w:r>
    </w:p>
    <w:p w14:paraId="3B27BCA5" w14:textId="77777777" w:rsidR="00C542AA" w:rsidRDefault="00A77D5D">
      <w:r w:rsidRPr="00A77D5D">
        <w:t xml:space="preserve">5. Teilnahme ab 18 Jahren mit Wohnsitz in Deutschland. Nicht teilnahmeberechtigt sind Mitarbeiter der beteiligten Unternehmen sowie ihre Angehörigen. </w:t>
      </w:r>
    </w:p>
    <w:p w14:paraId="14437421" w14:textId="77777777" w:rsidR="00C542AA" w:rsidRDefault="00A77D5D">
      <w:r w:rsidRPr="00A77D5D">
        <w:t xml:space="preserve">6. Die Auslosung der Gewinner erfolgt durch Bolton Deutschland GmbH per Zufallsprinzip. </w:t>
      </w:r>
    </w:p>
    <w:p w14:paraId="51E19D6B" w14:textId="70A23FFE" w:rsidR="00C542AA" w:rsidRDefault="00A77D5D">
      <w:r w:rsidRPr="00A77D5D">
        <w:t xml:space="preserve">7. Gewinne bzw. durch Gewinner des Gewinnspiels erworbene Berechtigungen sind nicht übertragbar und werden nicht bar, in Sachwerten oder anderem ausgezahlt. Unter allen Teilnehmern entscheidet das Los. Die Gewinner </w:t>
      </w:r>
      <w:r w:rsidR="00C542AA">
        <w:t xml:space="preserve">erhalten den Gewinn an die im Formular hinterlegte Adresse zugesandt. </w:t>
      </w:r>
      <w:r w:rsidRPr="00A77D5D">
        <w:t xml:space="preserve"> </w:t>
      </w:r>
      <w:r w:rsidR="00C542AA">
        <w:t xml:space="preserve">Sollte der Gewinn nicht zugestellt werden können, so ist eine erneute Zustellung nicht möglich. </w:t>
      </w:r>
      <w:r w:rsidRPr="00A77D5D">
        <w:t xml:space="preserve">Die Teilnahme über Dritte, z. B. Gewinnspielservices, ist unzulässig. Zusendung des Gewinns nur innerhalb Deutschlands möglich. Der Rechtsweg ist ausgeschlossen. </w:t>
      </w:r>
    </w:p>
    <w:p w14:paraId="6200C1B9" w14:textId="09F14B97" w:rsidR="00C542AA" w:rsidRDefault="00FF4E8F">
      <w:r>
        <w:t>8</w:t>
      </w:r>
      <w:r w:rsidR="00A77D5D" w:rsidRPr="00A77D5D">
        <w:t xml:space="preserve">. Der Veranstalter behält sich das Recht vor, das Gewinnspiel ganz oder teilweise ohne vorherige Benachrichtigung zu ändern, einzustellen oder auszusetzen, falls aus Sicht des Veranstalters unvorhergesehene Umstände eintreten. Zu diesen Umständen zählen insbesondere, aber nicht ausschließlich, das Auftreten eines Computervirus, eines Programmfehlers, nicht autorisiertes Eingreifen Dritter sowie mechanische oder technische Probleme, die außerhalb der Kontrolle und Einflussmöglichkeit des Veranstalters liegen. </w:t>
      </w:r>
    </w:p>
    <w:p w14:paraId="01646EFF" w14:textId="2019D472" w:rsidR="00C542AA" w:rsidRDefault="00FF4E8F">
      <w:r>
        <w:t>9</w:t>
      </w:r>
      <w:r w:rsidR="00A77D5D" w:rsidRPr="00A77D5D">
        <w:t xml:space="preserve">. Der Veranstalter ist berechtigt, Teilnehmer auszuschließen, die gegen die Bestimmungen dieser Teilnahmebedingungen verstoßen, ohne dafür Gründe angeben zu müssen. </w:t>
      </w:r>
    </w:p>
    <w:p w14:paraId="218B87D8" w14:textId="19A6AF61" w:rsidR="00C542AA" w:rsidRDefault="00A77D5D">
      <w:r w:rsidRPr="00A77D5D">
        <w:t>1</w:t>
      </w:r>
      <w:r w:rsidR="00FF4E8F">
        <w:t>0</w:t>
      </w:r>
      <w:r w:rsidRPr="00A77D5D">
        <w:t>. Weder der Veranstalter noch sonstige teilnehmende Partner haften für eventuelle persönliche Verluste oder Schäden des Gewinners. Der Veranstalter haftet nur für vorsätzlich oder grob fahrlässig verursachte Schäden</w:t>
      </w:r>
      <w:r w:rsidR="00C542AA">
        <w:t>,</w:t>
      </w:r>
      <w:r w:rsidRPr="00A77D5D">
        <w:t xml:space="preserve"> sowie bei Verletzung von wesentlichen Vertragspflichten. Dies gilt nicht für Schäden durch die Verletzung von Leben, Körper und/oder Gesundheit. </w:t>
      </w:r>
      <w:r w:rsidR="00FF4E8F">
        <w:t xml:space="preserve">Bolton Deutschland GmbH haftet nicht für die Inhalte des Kochbuches von Unglaublich schnell (Stefano </w:t>
      </w:r>
      <w:proofErr w:type="spellStart"/>
      <w:r w:rsidR="00FF4E8F">
        <w:t>Zarrella</w:t>
      </w:r>
      <w:proofErr w:type="spellEnd"/>
      <w:r w:rsidR="00FF4E8F">
        <w:t xml:space="preserve">) des Verlages Community </w:t>
      </w:r>
      <w:proofErr w:type="spellStart"/>
      <w:r w:rsidR="00FF4E8F">
        <w:t>Edititons</w:t>
      </w:r>
      <w:proofErr w:type="spellEnd"/>
      <w:r w:rsidR="00FF4E8F">
        <w:t>.</w:t>
      </w:r>
    </w:p>
    <w:p w14:paraId="7510D486" w14:textId="3888AEBF" w:rsidR="00FF4E8F" w:rsidRDefault="00C542AA">
      <w:r>
        <w:t>1</w:t>
      </w:r>
      <w:r w:rsidR="00FF4E8F">
        <w:t>1</w:t>
      </w:r>
      <w:r w:rsidR="00A77D5D" w:rsidRPr="00A77D5D">
        <w:t xml:space="preserve">. Im Rahmen des Gewinnspiels werden personenbezogene Daten von Teilnehmern erfasst. Für die Richtigkeit, Aktualität und Vollständigkeit seiner bekannt gegebenen Daten ist der Teilnehmer selbst verantwortlich. Diese werden von Bolton Deutschland GmbH ausschließlich zum Zwecke der Durchführung des Gewinnspiels und dem Versand der Gewinne an die Einsender erhoben, verarbeitet und genutzt, es sei denn, der Teilnehmer hat seine ausdrückliche Ablehnung zu einer darüber hinausgehenden Verwendung seiner personenbezogenen Daten erteilt. Wir verarbeiten personenbezogene Daten entsprechend der Vorgaben der Datenschutz-Grundverordnung (DSGVO). Ausführliche Informationen gem. Art. 13, 14 DSGVO finden sich in unserer separaten Datenschutzinformation und zusätzlich auch auf unserer Webseite unter https://www.saupiquet.de/datenschutz/. </w:t>
      </w:r>
    </w:p>
    <w:p w14:paraId="21859B9A" w14:textId="3D116AB2" w:rsidR="00D646D1" w:rsidRDefault="00A77D5D">
      <w:r w:rsidRPr="00A77D5D">
        <w:lastRenderedPageBreak/>
        <w:t>1</w:t>
      </w:r>
      <w:r w:rsidR="00FF4E8F">
        <w:t>2</w:t>
      </w:r>
      <w:r w:rsidRPr="00A77D5D">
        <w:t>. Sollten einzelne Bestimmungen dieser Teilnahmebedingungen unwirksam sein oder werden, so wird die Rechtswirksamkeit der übrigen Teilnahmebedingungen nicht berührt. An ihre Stelle tritt eine angemessene Regelung, die dem Zweck der unwirksamen Bestimmungen aus Sicht des Veranstalters am ehesten entspricht</w:t>
      </w:r>
      <w:r w:rsidR="00FF4E8F">
        <w:t>.</w:t>
      </w:r>
    </w:p>
    <w:sectPr w:rsidR="00D646D1" w:rsidSect="00780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5D"/>
    <w:rsid w:val="001023DE"/>
    <w:rsid w:val="00734AD9"/>
    <w:rsid w:val="00780658"/>
    <w:rsid w:val="00A77D5D"/>
    <w:rsid w:val="00BC2E4D"/>
    <w:rsid w:val="00C542AA"/>
    <w:rsid w:val="00D646D1"/>
    <w:rsid w:val="00FF4E8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C7BB"/>
  <w15:chartTrackingRefBased/>
  <w15:docId w15:val="{F7AF961A-4C75-491A-9BA3-309B5D97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7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7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7D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7D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7D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7D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7D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7D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7D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7D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7D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7D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7D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7D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7D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7D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7D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7D5D"/>
    <w:rPr>
      <w:rFonts w:eastAsiaTheme="majorEastAsia" w:cstheme="majorBidi"/>
      <w:color w:val="272727" w:themeColor="text1" w:themeTint="D8"/>
    </w:rPr>
  </w:style>
  <w:style w:type="paragraph" w:styleId="Titel">
    <w:name w:val="Title"/>
    <w:basedOn w:val="Standard"/>
    <w:next w:val="Standard"/>
    <w:link w:val="TitelZchn"/>
    <w:uiPriority w:val="10"/>
    <w:qFormat/>
    <w:rsid w:val="00A77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7D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7D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7D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7D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7D5D"/>
    <w:rPr>
      <w:i/>
      <w:iCs/>
      <w:color w:val="404040" w:themeColor="text1" w:themeTint="BF"/>
    </w:rPr>
  </w:style>
  <w:style w:type="paragraph" w:styleId="Listenabsatz">
    <w:name w:val="List Paragraph"/>
    <w:basedOn w:val="Standard"/>
    <w:uiPriority w:val="34"/>
    <w:qFormat/>
    <w:rsid w:val="00A77D5D"/>
    <w:pPr>
      <w:ind w:left="720"/>
      <w:contextualSpacing/>
    </w:pPr>
  </w:style>
  <w:style w:type="character" w:styleId="IntensiveHervorhebung">
    <w:name w:val="Intense Emphasis"/>
    <w:basedOn w:val="Absatz-Standardschriftart"/>
    <w:uiPriority w:val="21"/>
    <w:qFormat/>
    <w:rsid w:val="00A77D5D"/>
    <w:rPr>
      <w:i/>
      <w:iCs/>
      <w:color w:val="0F4761" w:themeColor="accent1" w:themeShade="BF"/>
    </w:rPr>
  </w:style>
  <w:style w:type="paragraph" w:styleId="IntensivesZitat">
    <w:name w:val="Intense Quote"/>
    <w:basedOn w:val="Standard"/>
    <w:next w:val="Standard"/>
    <w:link w:val="IntensivesZitatZchn"/>
    <w:uiPriority w:val="30"/>
    <w:qFormat/>
    <w:rsid w:val="00A77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7D5D"/>
    <w:rPr>
      <w:i/>
      <w:iCs/>
      <w:color w:val="0F4761" w:themeColor="accent1" w:themeShade="BF"/>
    </w:rPr>
  </w:style>
  <w:style w:type="character" w:styleId="IntensiverVerweis">
    <w:name w:val="Intense Reference"/>
    <w:basedOn w:val="Absatz-Standardschriftart"/>
    <w:uiPriority w:val="32"/>
    <w:qFormat/>
    <w:rsid w:val="00A77D5D"/>
    <w:rPr>
      <w:b/>
      <w:bCs/>
      <w:smallCaps/>
      <w:color w:val="0F4761" w:themeColor="accent1" w:themeShade="BF"/>
      <w:spacing w:val="5"/>
    </w:rPr>
  </w:style>
  <w:style w:type="character" w:styleId="Hyperlink">
    <w:name w:val="Hyperlink"/>
    <w:basedOn w:val="Absatz-Standardschriftart"/>
    <w:uiPriority w:val="99"/>
    <w:unhideWhenUsed/>
    <w:rsid w:val="00C542AA"/>
    <w:rPr>
      <w:color w:val="467886" w:themeColor="hyperlink"/>
      <w:u w:val="single"/>
    </w:rPr>
  </w:style>
  <w:style w:type="character" w:styleId="NichtaufgelsteErwhnung">
    <w:name w:val="Unresolved Mention"/>
    <w:basedOn w:val="Absatz-Standardschriftart"/>
    <w:uiPriority w:val="99"/>
    <w:semiHidden/>
    <w:unhideWhenUsed/>
    <w:rsid w:val="00C5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upiquet.de/kochbu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Bolton Group</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Arku-Wilschke</dc:creator>
  <cp:keywords/>
  <dc:description/>
  <cp:lastModifiedBy>Josefina Arku-Wilschke</cp:lastModifiedBy>
  <cp:revision>1</cp:revision>
  <dcterms:created xsi:type="dcterms:W3CDTF">2025-04-08T14:07:00Z</dcterms:created>
  <dcterms:modified xsi:type="dcterms:W3CDTF">2025-04-08T14:47:00Z</dcterms:modified>
</cp:coreProperties>
</file>